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B2" w:rsidRDefault="006768B2" w:rsidP="006768B2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2" w:rsidRDefault="006768B2" w:rsidP="006768B2">
      <w:pPr>
        <w:shd w:val="clear" w:color="auto" w:fill="FFFFFF"/>
        <w:tabs>
          <w:tab w:val="left" w:pos="208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АДМИНИСТРАЦИЯ</w:t>
      </w:r>
    </w:p>
    <w:p w:rsidR="006768B2" w:rsidRDefault="006768B2" w:rsidP="006768B2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НОВОКРАСНЯНСКОГО МУНИЦИПАЛЬНОГО ОБРАЗОВАНИЯ</w:t>
      </w:r>
    </w:p>
    <w:p w:rsidR="006768B2" w:rsidRDefault="006768B2" w:rsidP="006768B2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6768B2" w:rsidRDefault="006768B2" w:rsidP="006768B2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6768B2" w:rsidRDefault="006768B2" w:rsidP="006768B2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6768B2" w:rsidRDefault="006768B2" w:rsidP="006768B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ПОСТАНОВЛЕНИЕ</w:t>
      </w:r>
    </w:p>
    <w:p w:rsidR="006768B2" w:rsidRDefault="006768B2" w:rsidP="006768B2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6768B2" w:rsidRDefault="006768B2" w:rsidP="006768B2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22.11.2021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37</w:t>
      </w:r>
    </w:p>
    <w:p w:rsidR="006768B2" w:rsidRDefault="006768B2" w:rsidP="006768B2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должностного оклада </w:t>
      </w: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 </w:t>
      </w: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768B2" w:rsidRDefault="006768B2" w:rsidP="006768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 основании решения Совета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от 23.12.2020 г. № 37-87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района, Саратовской области</w:t>
      </w:r>
      <w:r w:rsidR="004A352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на 2021 </w:t>
      </w:r>
      <w:proofErr w:type="gramStart"/>
      <w:r w:rsidR="004A3521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постановляет:</w:t>
      </w:r>
    </w:p>
    <w:p w:rsidR="006768B2" w:rsidRPr="006768B2" w:rsidRDefault="006768B2" w:rsidP="006768B2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1.Увеличить с 1 декабря 2021 года на 3,6 %:</w:t>
      </w:r>
    </w:p>
    <w:p w:rsidR="006768B2" w:rsidRDefault="006768B2" w:rsidP="006768B2">
      <w:pPr>
        <w:pStyle w:val="a3"/>
        <w:rPr>
          <w:rStyle w:val="a4"/>
          <w:b w:val="0"/>
          <w:bCs w:val="0"/>
          <w:color w:val="333333"/>
        </w:rPr>
      </w:pPr>
    </w:p>
    <w:p w:rsidR="006768B2" w:rsidRDefault="006768B2" w:rsidP="006768B2">
      <w:pPr>
        <w:pStyle w:val="a3"/>
        <w:rPr>
          <w:color w:val="000000"/>
          <w:spacing w:val="3"/>
        </w:rPr>
      </w:pPr>
      <w:r w:rsidRPr="00931FCC"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- </w:t>
      </w:r>
      <w:bookmarkStart w:id="0" w:name="OLE_LINK9"/>
      <w:bookmarkStart w:id="1" w:name="OLE_LINK10"/>
      <w:bookmarkStart w:id="2" w:name="OLE_LINK11"/>
      <w:r w:rsidRPr="00931FCC">
        <w:rPr>
          <w:rStyle w:val="a4"/>
          <w:rFonts w:ascii="Times New Roman" w:hAnsi="Times New Roman"/>
          <w:sz w:val="26"/>
          <w:szCs w:val="26"/>
        </w:rPr>
        <w:t>должностные оклады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 </w:t>
      </w:r>
      <w:bookmarkEnd w:id="0"/>
      <w:bookmarkEnd w:id="1"/>
      <w:bookmarkEnd w:id="2"/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органов местного самоуправления, замещающих должности, не являющими </w:t>
      </w:r>
      <w:r w:rsidRPr="00931FCC">
        <w:rPr>
          <w:rFonts w:ascii="Times New Roman" w:hAnsi="Times New Roman"/>
          <w:color w:val="000000"/>
          <w:spacing w:val="3"/>
          <w:sz w:val="26"/>
          <w:szCs w:val="26"/>
        </w:rPr>
        <w:t xml:space="preserve">должностями </w:t>
      </w:r>
      <w:r w:rsidRPr="00931FCC">
        <w:rPr>
          <w:rStyle w:val="a4"/>
          <w:rFonts w:ascii="Times New Roman" w:hAnsi="Times New Roman"/>
          <w:sz w:val="26"/>
          <w:szCs w:val="26"/>
        </w:rPr>
        <w:t>муниципальной</w:t>
      </w:r>
      <w:r w:rsidR="00931FCC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gramStart"/>
      <w:r w:rsidR="00931FCC">
        <w:rPr>
          <w:rFonts w:ascii="Times New Roman" w:hAnsi="Times New Roman"/>
          <w:color w:val="000000"/>
          <w:spacing w:val="3"/>
          <w:sz w:val="26"/>
          <w:szCs w:val="26"/>
        </w:rPr>
        <w:t xml:space="preserve">службы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с учетом ранее производимых увеличений (индексации) размеров указанных окладов)</w:t>
      </w:r>
      <w:r w:rsidR="004A3521">
        <w:rPr>
          <w:rFonts w:ascii="Times New Roman" w:hAnsi="Times New Roman"/>
          <w:color w:val="000000"/>
          <w:spacing w:val="3"/>
          <w:sz w:val="26"/>
          <w:szCs w:val="26"/>
        </w:rPr>
        <w:t xml:space="preserve"> - (инспектор воинского учета);</w:t>
      </w:r>
    </w:p>
    <w:p w:rsidR="006768B2" w:rsidRDefault="006768B2" w:rsidP="006768B2">
      <w:pPr>
        <w:pStyle w:val="a3"/>
        <w:rPr>
          <w:rFonts w:ascii="Times New Roman" w:hAnsi="Times New Roman"/>
          <w:color w:val="000000"/>
          <w:spacing w:val="3"/>
          <w:sz w:val="26"/>
          <w:szCs w:val="26"/>
        </w:rPr>
      </w:pPr>
      <w:bookmarkStart w:id="3" w:name="_GoBack"/>
      <w:bookmarkEnd w:id="3"/>
    </w:p>
    <w:p w:rsidR="006768B2" w:rsidRDefault="006768B2" w:rsidP="006768B2">
      <w:pPr>
        <w:spacing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правоотношения возникшие с 1 декабря 2021 года.</w:t>
      </w: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6768B2" w:rsidRDefault="006768B2" w:rsidP="006768B2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Е.Ю.Кузнецова</w:t>
      </w:r>
      <w:proofErr w:type="spellEnd"/>
    </w:p>
    <w:p w:rsidR="006768B2" w:rsidRDefault="006768B2" w:rsidP="006768B2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FE397E" w:rsidRDefault="00FE397E"/>
    <w:sectPr w:rsidR="00FE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CE"/>
    <w:rsid w:val="004A3521"/>
    <w:rsid w:val="006768B2"/>
    <w:rsid w:val="00931FCC"/>
    <w:rsid w:val="00D313CE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7F66"/>
  <w15:chartTrackingRefBased/>
  <w15:docId w15:val="{12E3195C-CF1B-454F-A565-06D32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68B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Strong"/>
    <w:basedOn w:val="a0"/>
    <w:qFormat/>
    <w:rsid w:val="0067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2021-11-25T07:10:00Z</dcterms:created>
  <dcterms:modified xsi:type="dcterms:W3CDTF">2021-11-25T07:43:00Z</dcterms:modified>
</cp:coreProperties>
</file>